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B46A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37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86FC3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19050" distB="19050" distL="19050" distR="19050" wp14:anchorId="6D33B3B8" wp14:editId="73828849">
            <wp:extent cx="999744" cy="10759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1075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8E072B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3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C86FC3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ประกาศ</w:t>
      </w:r>
      <w:proofErr w:type="spellStart"/>
      <w:r w:rsidRPr="00C86FC3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สํานักงาน</w:t>
      </w:r>
      <w:proofErr w:type="spellEnd"/>
      <w:r w:rsidRPr="00C86FC3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สาธารณสุข</w:t>
      </w:r>
      <w:proofErr w:type="spellStart"/>
      <w:r w:rsidRPr="00C86FC3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อําเภอ</w:t>
      </w:r>
      <w:proofErr w:type="spellEnd"/>
      <w:r w:rsidR="00C86FC3" w:rsidRPr="00C86FC3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เทพสถิต</w:t>
      </w:r>
    </w:p>
    <w:p w14:paraId="20B5F376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C86FC3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เรื่อง มาตรการป้องกันการรับสินบนการให้และรับของขวัญแก่ข้าราชการชั้นผู้ใหญ่</w:t>
      </w:r>
    </w:p>
    <w:p w14:paraId="7F49AC7D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C86FC3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หรือผู้บังคับบัญชาในเทศกาลปีใหม่</w:t>
      </w:r>
    </w:p>
    <w:p w14:paraId="486B2135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49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----------------------------------------------------------- </w:t>
      </w:r>
    </w:p>
    <w:p w14:paraId="50E5DA60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ind w:left="17" w:right="66" w:firstLine="72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ตระหนักและมีความมุ่งมั่นที่จะปฏิบัติงานให้โปร่งใสยึดมั่นใน</w:t>
      </w:r>
      <w:r w:rsid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คุณธรรมปลอดจากการทุจริตประพฤต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ิ</w:t>
      </w:r>
      <w:r w:rsid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มิ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ชอบ และขับเคลื่อนตามมาตรการของกระทรวงสาธารณสุข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. 1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. (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ปลูก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ปลุกจิตสํานึก ป้องกัน ปราบปราม และเครือข่าย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ในการป้องกันปราบปรามทุจริต มุ่งเน้นการป้องกันการทุจริตให้เข้มแข็งและมีประสิทธิภาพ จึงได้จัด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มาตรการป้องกันการรับสินบน เพื่อเป็นแนวปฏิบัติในการป้องกันการรับสินบน การใช้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อํานาจ</w:t>
      </w:r>
      <w:proofErr w:type="spellEnd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หน้าที่การเอื้อประโยชน์ต่อตนเองหรือผู้อื่น การแสวงหาผลประโยชน์ ร่วมกันกับองค์กรธุรกิจเอกชน การรับทรัพย์สินหรือประโยชน์อื่นใดจากผู้อื่นที่เกี่ยวเนื่องเชื่อมโยงกับการขัดกันระหว่างผลประโยชน์ส่วนบุคคลและประโยชน์ส่วนรวมและเป็นการสร้างความรู้ความเข้าใจเกี่ยวกับการรับทรัพย์สินหรือประโยชน์อื่นใดโดยธรรมจรรยาของเจ้าหน้าที่ของรัฐให้ถูกต้องตามที่กฎหมายหรือข้อบังคับที่ เกี่ยวข้อง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โดยให้ข้าราชการและเจ้าหน้าที่ในสังกัด ถือปฏิบัติในการรับทรัพย์สินหรือประโยชน์อื่นใดของเจ้าหน้าที่ของรัฐตามมาตรการป้องกันการรับสินบนดังต่อไปนี้ </w:t>
      </w:r>
    </w:p>
    <w:p w14:paraId="1CF772D6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18" w:right="-9" w:firstLine="726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ให้เจ้าหน้าที่ในสังกัด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ถือปฏิบัติตามประกาศคณะกรรมการป้องกันและปราบปรามการทุจริตแห่งชาติเรื่องหลักเกณฑ์การรับทรัพย์สินหรือประโยชน์อื่นใดโดยธรรมจรรยาของเจ้าหน้าที่ของรัฐ พ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2543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ระเบียบ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</w:t>
      </w:r>
      <w:proofErr w:type="spellEnd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นายกรัฐมนตรีว่าด้วยการให้หรือรับของขวัญของเจ้าหน้าที่ของรัฐ พ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2544 </w:t>
      </w:r>
    </w:p>
    <w:p w14:paraId="5BFD4D0A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0" w:line="244" w:lineRule="auto"/>
        <w:ind w:left="18" w:right="-52" w:firstLine="719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้ามเจ้าหน้าที่ของรัฐในสังกัดรับหรือถามนําถึงการรับของขวัญหรือผลประโยชน์อื่นใดนอกเหนือจากทรัพย์สิน หรือผลประโยชน์อันควรได้ตามกฎหมาย กฎ หรือข้อบังคับที่ออกโดยอาศัย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อํานาจ</w:t>
      </w:r>
      <w:proofErr w:type="spellEnd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ตามกฎหมายให้รับได้การรับทรัพย์สินในเรื่องนี้จึงได้แก่ การรับเงินเดือน การรับเงินค่าเบี้ยเลี้ยงเดินทางไปราชการ ค่าที่พักเดินทางในการเดินทางไปราชการ การรับสวัสดิการต่างๆ ที่ทางราชการจัดให้ทั้งในรูปแบบเป็นสวัสดิการปกติและการจัดสวัสดิการฯ ตามระเบียบการจัดสวัสดิการภายในของส่วนราชการ รวมถึงค่า</w:t>
      </w:r>
    </w:p>
    <w:p w14:paraId="1F81558C" w14:textId="77777777" w:rsid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0" w:line="244" w:lineRule="auto"/>
        <w:ind w:left="18" w:right="-5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สมนาคุณวิทยากร ค่าอาหารหรือค่าอาหารระหว่างอบรม ประชุมหรือสัมมนา เว้นแต่การรับของขวัญหรือประโยชน์อื่นใดโดยธรรมจรรยาของเจ้าหน้าที่ของรัฐ พ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2543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ดังต่อไปนี้ </w:t>
      </w:r>
    </w:p>
    <w:p w14:paraId="3FBB9854" w14:textId="77777777" w:rsidR="00C86FC3" w:rsidRDefault="00C86FC3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0" w:line="244" w:lineRule="auto"/>
        <w:ind w:left="18" w:right="-5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2.1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การรับทรัพย์สินหรือประโยชน์อื่นใดจากญาติได้แก่ การรับทรัพย์สินฯ จากปู่ ย่าตายาย ลูก หลาน เหลน ลื่อ พี่ลุง ป้า น้า อา หรือจากญาติของคู่สมรสในลักษณะของชั้นต่างๆ ในความเป็นญาติเช่นเดียวกันกับที่ได้กล่าวถึงข้างต้น ความเป็นญาติจึงมีได้เฉพาะบุคคลธรรมดาเท่านั้น การรับทรัพย์สินฯในกรณีนี้จึงไม่สามารถนําไปใช้ในการอ้างการรับทรัพย์สินหรือประโยชน์อื่นใดจากนิติบุคคลได้ประกอบกับการรับทรัพย์สินจากญาติเจ้าหน้าที่ของรัฐสามารถรับได้โดยไม่จํากัด</w:t>
      </w:r>
      <w:proofErr w:type="spellStart"/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จํานวน</w:t>
      </w:r>
      <w:proofErr w:type="spellEnd"/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ในการรับ ทั้งนี้จะรับได้ใน</w:t>
      </w:r>
      <w:proofErr w:type="spellStart"/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จํานวน</w:t>
      </w:r>
      <w:proofErr w:type="spellEnd"/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เท่าไหร่จึงขึ้นอยู่กับความสามารถในการให้ของญาติที่เป็นผู้ให้ทรัพย์สินฯ </w:t>
      </w:r>
    </w:p>
    <w:p w14:paraId="1ACF9866" w14:textId="77777777" w:rsidR="00C86FC3" w:rsidRDefault="00C86FC3" w:rsidP="00C86FC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86FC3"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="00EA17A0" w:rsidRPr="00C86FC3">
        <w:rPr>
          <w:rFonts w:ascii="TH SarabunIT๙" w:hAnsi="TH SarabunIT๙" w:cs="TH SarabunIT๙"/>
          <w:sz w:val="32"/>
          <w:szCs w:val="32"/>
        </w:rPr>
        <w:t xml:space="preserve">2.2 </w:t>
      </w:r>
      <w:r w:rsidR="00EA17A0" w:rsidRPr="00C86FC3">
        <w:rPr>
          <w:rFonts w:ascii="TH SarabunIT๙" w:hAnsi="TH SarabunIT๙" w:cs="TH SarabunIT๙"/>
          <w:sz w:val="32"/>
          <w:szCs w:val="32"/>
          <w:cs/>
        </w:rPr>
        <w:t>การรับของขวัญหรือผลประโยชน์อื่นใดจากบุคคลอื่นซึ่งมิใช่ญาติเนื่องในโอกาสต่างๆ</w:t>
      </w:r>
      <w:r w:rsidRPr="00C86FC3">
        <w:rPr>
          <w:rFonts w:ascii="TH SarabunIT๙" w:hAnsi="TH SarabunIT๙" w:cs="TH SarabunIT๙"/>
          <w:sz w:val="32"/>
          <w:szCs w:val="32"/>
        </w:rPr>
        <w:t xml:space="preserve"> </w:t>
      </w:r>
      <w:r w:rsidRPr="00C86FC3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EA17A0" w:rsidRPr="00C86FC3">
        <w:rPr>
          <w:rFonts w:ascii="TH SarabunIT๙" w:hAnsi="TH SarabunIT๙" w:cs="TH SarabunIT๙"/>
          <w:sz w:val="32"/>
          <w:szCs w:val="32"/>
          <w:cs/>
        </w:rPr>
        <w:t>โดยตามขนบธรรมเนียมประเพณีวัฒนธรรม หรือให้กันตามมารยาทที่ปฏิบัติในสังคม เท่านั้น และต้องมีมูลค่าใน</w:t>
      </w:r>
    </w:p>
    <w:p w14:paraId="29163847" w14:textId="77777777" w:rsidR="00050EDB" w:rsidRDefault="00C86FC3" w:rsidP="00C86FC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C86FC3">
        <w:rPr>
          <w:rFonts w:ascii="TH SarabunIT๙" w:hAnsi="TH SarabunIT๙" w:cs="TH SarabunIT๙"/>
          <w:sz w:val="32"/>
          <w:szCs w:val="32"/>
          <w:cs/>
        </w:rPr>
        <w:t>ก</w:t>
      </w:r>
      <w:r w:rsidR="00EA17A0" w:rsidRPr="00C86FC3">
        <w:rPr>
          <w:rFonts w:ascii="TH SarabunIT๙" w:hAnsi="TH SarabunIT๙" w:cs="TH SarabunIT๙"/>
          <w:sz w:val="32"/>
          <w:szCs w:val="32"/>
          <w:cs/>
        </w:rPr>
        <w:t xml:space="preserve">ารรับจากแต่ละบุคคล แต่ละโอกาสไม่เกิน </w:t>
      </w:r>
      <w:r w:rsidRPr="00C86FC3">
        <w:rPr>
          <w:rFonts w:ascii="TH SarabunIT๙" w:hAnsi="TH SarabunIT๙" w:cs="TH SarabunIT๙"/>
          <w:sz w:val="32"/>
          <w:szCs w:val="32"/>
        </w:rPr>
        <w:t xml:space="preserve">3,000 </w:t>
      </w:r>
      <w:r w:rsidR="00EA17A0" w:rsidRPr="00C86FC3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479D09C" w14:textId="77777777" w:rsidR="00C86FC3" w:rsidRDefault="00C86FC3" w:rsidP="00C86FC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044E230" w14:textId="77777777" w:rsidR="00C86FC3" w:rsidRPr="00C86FC3" w:rsidRDefault="00C86FC3" w:rsidP="00C86FC3">
      <w:pPr>
        <w:spacing w:line="240" w:lineRule="auto"/>
        <w:rPr>
          <w:rFonts w:ascii="TH SarabunIT๙" w:hAnsi="TH SarabunIT๙" w:cs="TH SarabunIT๙"/>
          <w:sz w:val="32"/>
          <w:szCs w:val="32"/>
        </w:rPr>
        <w:sectPr w:rsidR="00C86FC3" w:rsidRPr="00C86FC3" w:rsidSect="00C86FC3">
          <w:pgSz w:w="11900" w:h="16820"/>
          <w:pgMar w:top="814" w:right="1127" w:bottom="985" w:left="1426" w:header="0" w:footer="720" w:gutter="0"/>
          <w:pgNumType w:start="1"/>
          <w:cols w:space="720"/>
        </w:sectPr>
      </w:pPr>
    </w:p>
    <w:p w14:paraId="4DA62C65" w14:textId="77777777" w:rsidR="00050EDB" w:rsidRPr="00C86FC3" w:rsidRDefault="00C86FC3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199" w:lineRule="auto"/>
        <w:ind w:right="-5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lastRenderedPageBreak/>
        <w:t xml:space="preserve">                    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2.3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การรับค่ารับรองและของขวัญจากบุคคลอื่นซึ่งมิใช่ญาติอาทิพาไปรับประทานอาหาร</w:t>
      </w:r>
    </w:p>
    <w:p w14:paraId="7B01FA2D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6" w:line="244" w:lineRule="auto"/>
        <w:ind w:right="-5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มอบบัตร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กํานัล</w:t>
      </w:r>
      <w:proofErr w:type="spellEnd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ของห้างสรรพสินค้า ต้องรับเนื่องในโอกาสต่างๆ โดยปกติตามขนบธรรมเนียมประเพณีหรือวัฒนธรรม หรือให้กันตามมารยาทสังคม เท่านั้น และมูลค่าของการรับรองและของขวัญนั้นต้องมีมูลค่าไม่เกิน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3,000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บาท </w:t>
      </w:r>
    </w:p>
    <w:p w14:paraId="15E7883C" w14:textId="77777777" w:rsidR="00050EDB" w:rsidRPr="00C86FC3" w:rsidRDefault="00C86FC3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3"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2.4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การรับของขวัญหรือประโยชน์อื่นใดที่เป็นการให้ในลักษณะให้กับบุคคลทั่วไป</w:t>
      </w:r>
    </w:p>
    <w:p w14:paraId="6E62313F" w14:textId="77777777" w:rsidR="00050EDB" w:rsidRPr="00C86FC3" w:rsidRDefault="00C86FC3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8" w:line="243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หลักเกณฑ์การรับของขวัญหรือประโยชน์อื่นใดตามข้อ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ให้ใช้บังคับแก่ผู้ซึ่งพ้นจากการเป็นเจ้าหน้าที่ของรัฐมาแล้วไม่ถึง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ปีด้วย </w:t>
      </w:r>
    </w:p>
    <w:p w14:paraId="48083AB8" w14:textId="77777777" w:rsidR="00050EDB" w:rsidRPr="00C86FC3" w:rsidRDefault="00C86FC3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4" w:line="244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4.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ห้ามเจ้าหน้าที่ของรัฐให้ของขวัญ แก่ผู้บังคับบัญชาหรือบุคคลในครอบครัวของผู้บังคับบัญชานอกเหนือจากกรณีปกติประเพณีนิยมที่มีการให้ของขวัญแก่กัน โดยการให้ของขวัญตามปกติประเพณีนิยมนั้นเจ้าหน้าที่ของรัฐจะให้ของขวัญหรือประโยชน์อื่นใดที่มีมูลค่าไม่เกิน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3,000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บาท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7EC16FFE" w14:textId="77777777" w:rsidR="00050EDB" w:rsidRPr="00C86FC3" w:rsidRDefault="00C86FC3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0" w:line="244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ห้ามเจ้าหน้าที่ของรัฐยินยอมหรือรู้เห็นเป็นใจให้บุคคลในครอบครัวของตนรับของขวัญหรือประโยชน์อื่นใดจากผู้ที่เกี่ยวข้องในการปฏิบัติหน้าที่ของเจ้าหน้าที่ของรัฐ เว้นแต่เป็นการรับของขวัญหรือประโยชน์อื่นใดที่ให้ตามปกติประเพณีนิยมและของขวัญนั้นมีราคาหรือราคาไม่เกิน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3,000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บาท </w:t>
      </w:r>
    </w:p>
    <w:p w14:paraId="5DF26A98" w14:textId="77777777" w:rsidR="00050EDB" w:rsidRPr="00C86FC3" w:rsidRDefault="00C86FC3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3" w:line="244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6. </w:t>
      </w:r>
      <w:r w:rsidR="00EA17A0"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ควรใช้บัตรอวยพร การลงนามในสมุดอวยพร หรือใช้บัตรแสดงความยินดีแทนการให้ของขวัญเพื่อเป็นการป้องกันการฝ่าฝืนกฎระเบียบ อีกทั้งเพื่อประโยชน์ในการเสริมสร้างทัศนคติในการประหยัดให้แก่ เจ้าหน้าที่ของรัฐ </w:t>
      </w:r>
    </w:p>
    <w:p w14:paraId="37F024DB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4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7.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ในกรณีที่เป็นการรับทรัพย์สินที่มีมูลค่าเกิน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3,000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บาท ซึ่งเจ้าหน้าที่ของรัฐมีความจําเป็นอย่างยิ่งที่ต้องรับไว้เพื่อรักษาไมตรีมิตรภาพ หรือความสัมพันธ์อันดีระหว่างบุคคล ซึ่งในการรับนี้เจ้าหน้าที่ของรัฐผู้รับฯ จะต้องแจ้งรายละเอียดข้อเท็จจริงเกี่ยวกับการรับทรัพย์สินหรือประโยชน์นั้นต่อผู้บังคับบัญชาซึ่งเป็นหัวหน้าส่วนราชการ ผู้บริหารสูงสุดของรัฐวิสาหกิจ หรือผู้บริหารสูงสุดของหน่วยงานสถาบัน หรือองค์กรที่เจ้าหน้าที่ของรัฐผู้นั้นสังกัดในทันทีที่สามารถ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กระทํา</w:t>
      </w:r>
      <w:proofErr w:type="spellEnd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ได้เพื่อให้ผู้บังคับบัญชาหรือผู้บริหารสูงสุด วินิจฉัยว่ามีเหตุผลความจําเป็น ความเหมาะสม และสมควรที่จะให้เจ้าหน้าที่ของรัฐผู้นั้นรับทรัพย์สินหรือประโยชน์นั้นไว้ก็ให้คืนทรัพย์สินหรือประโยชน์นั้นแก่ผู้ให้ในทันทีหากเป็นกรณีที่ไม่สามารถคืนได้ก็ให้ส่งมอบทรัพย์สินหรือประโยชน์ฯ ให้กับหน่วยงานที่เจ้าหน้าที่ของรัฐผู้นั้นสังกัดโดยเร็ว การแจ้งให้เป็นไปตามแบบรายงานการรับของขวัญหรือประโยชน์อื่นใด แนบท้ายมาตรการนี้ </w:t>
      </w:r>
    </w:p>
    <w:p w14:paraId="12C2C505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5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8.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ให้เจ้าหน้าที่ในสังกัดปฏิบัติตามประกาศคณะกรรมการป้องกันและปราบปรามทุจริตแห่งชาติเรื่อง หลักเกณฑ์การรับทรัพย์สินหรือประโยชน์อื่นใดโดยธรรมจรรยาของเจ้าหน้าที่ของรัฐ พ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. 2543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ระเบียบ</w:t>
      </w:r>
      <w:proofErr w:type="spellStart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</w:t>
      </w:r>
      <w:proofErr w:type="spellEnd"/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นายกรัฐมนตรีว่าด้วยการให้หรือรับของขวัญของเจ้าหน้าที่ของรัฐ พ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2544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อย่างเคร่งครัด</w:t>
      </w:r>
    </w:p>
    <w:p w14:paraId="550D1407" w14:textId="77777777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9.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ห้ามการเรี่ยไรในหมู่ข้าราชการหรือการใช้สวัสดิการใดๆ ของส่วนรวมเพื่อการจัดหาของขวัญให้แก่ข้าราชการชั้นผู้ใหญ่ผู้บังคับบัญชาหรือสมาชิกในครอบครัวของข้าราชการชั้นผู้ใหญ่โดยเด็ดขาด</w:t>
      </w:r>
    </w:p>
    <w:p w14:paraId="71C627C2" w14:textId="7EB8E2AD" w:rsidR="00050EDB" w:rsidRPr="00C86FC3" w:rsidRDefault="00EA17A0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199" w:lineRule="auto"/>
        <w:ind w:left="288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ประกาศ ณ วันที่ </w:t>
      </w:r>
      <w:r w:rsidR="00734BC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เดือน </w:t>
      </w:r>
      <w:r w:rsidR="00B2637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</w:t>
      </w:r>
      <w:r w:rsidR="00DA309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ิถุนายน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 w:rsidRPr="00C86FC3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</w:t>
      </w:r>
      <w:r w:rsidR="00B2637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</w:p>
    <w:p w14:paraId="59F027CC" w14:textId="762CE3E4" w:rsidR="00050EDB" w:rsidRPr="00C86FC3" w:rsidRDefault="00B26376" w:rsidP="00C86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B34ED4" wp14:editId="0192D963">
                <wp:simplePos x="0" y="0"/>
                <wp:positionH relativeFrom="column">
                  <wp:posOffset>2182266</wp:posOffset>
                </wp:positionH>
                <wp:positionV relativeFrom="paragraph">
                  <wp:posOffset>13062</wp:posOffset>
                </wp:positionV>
                <wp:extent cx="3009900" cy="199016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990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E11181" w14:textId="23A8C91E" w:rsidR="00C86FC3" w:rsidRPr="00C11438" w:rsidRDefault="00B26376" w:rsidP="00C86FC3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D384AEF" wp14:editId="777CB761">
                                  <wp:extent cx="1304925" cy="847725"/>
                                  <wp:effectExtent l="0" t="0" r="9525" b="9525"/>
                                  <wp:docPr id="136259474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2594747" name="รูปภาพ 136259474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696E36" w14:textId="48D370A4" w:rsidR="00C86FC3" w:rsidRPr="00C11438" w:rsidRDefault="00C86FC3" w:rsidP="00C86FC3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B26376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B5DA44" w14:textId="3EF89AB1" w:rsidR="00C86FC3" w:rsidRPr="00C11438" w:rsidRDefault="00DA3093" w:rsidP="00C86FC3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ผู้ช่วยสาธารณสุขอำเภอเทพสถิต </w:t>
                            </w:r>
                            <w:r w:rsidR="00B26376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C86FC3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C86FC3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C86FC3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34ED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1.85pt;margin-top:1.05pt;width:237pt;height:15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wlFgIAAC0EAAAOAAAAZHJzL2Uyb0RvYy54bWysU02P2jAQvVfqf7B8L0lYoCUirOiuqCqh&#10;3ZXYas/GsUkkx+PahoT++o6d8KFtT1UvzoxnMh/vPS/uu0aRo7CuBl3QbJRSIjSHstb7gv54XX/6&#10;QonzTJdMgRYFPQlH75cfPyxak4sxVKBKYQkW0S5vTUEr702eJI5XomFuBEZoDEqwDfPo2n1SWtZi&#10;9UYl4zSdJS3Y0ljgwjm8feyDdBnrSym4f5bSCU9UQXE2H08bz104k+WC5XvLTFXzYQz2D1M0rNbY&#10;9FLqkXlGDrb+o1RTcwsOpB9xaBKQsuYi7oDbZOm7bbYVMyLuguA4c4HJ/b+y/Om4NS+W+O4rdEhg&#10;AKQ1Lnd4GfbppG3CFyclGEcITxfYROcJx8u7NJ3PUwxxjGVoZrNpqJNcfzfW+W8CGhKMglrkJcLF&#10;jhvn+9RzSuimYV0rFblRmrQFnd1N0/jDJYLFlcYe12GD5btdN2ywg/KEi1noOXeGr2tsvmHOvzCL&#10;JOPAKFz/jIdUgE1gsCipwP76233IR+wxSkmLoimo+3lgVlCivmtkZZ5NJkFl0ZlMP4/RsbeR3W1E&#10;H5oHQF1m+EQMj2bI9+psSgvNG+p7FbpiiGmOvQvqz+aD76WM74OL1Somoa4M8xu9NTyUDnAGaF+7&#10;N2bNgL9H6p7gLC+Wv6Ohz+2JWB08yDpyFADuUR1wR01Glof3E0R/68es6ytf/gYAAP//AwBQSwME&#10;FAAGAAgAAAAhALDufnngAAAACQEAAA8AAABkcnMvZG93bnJldi54bWxMj0FPg0AQhe8m/ofNmHiz&#10;C1QsQZamIWlMjB5ae/E2sFsgsrPIblv01zue9Pjyvbz5pljPdhBnM/nekYJ4EYEw1DjdU6vg8La9&#10;y0D4gKRxcGQUfBkP6/L6qsBcuwvtzHkfWsEj5HNU0IUw5lL6pjMW/cKNhpgd3WQxcJxaqSe88Lgd&#10;ZBJFD9JiT3yhw9FUnWk+9ier4LnavuKuTmz2PVRPL8fN+Hl4T5W6vZk3jyCCmcNfGX71WR1Kdqrd&#10;ibQXg4Ll/XLFVQVJDIJ5Fq841wziNAVZFvL/B+UPAAAA//8DAFBLAQItABQABgAIAAAAIQC2gziS&#10;/gAAAOEBAAATAAAAAAAAAAAAAAAAAAAAAABbQ29udGVudF9UeXBlc10ueG1sUEsBAi0AFAAGAAgA&#10;AAAhADj9If/WAAAAlAEAAAsAAAAAAAAAAAAAAAAALwEAAF9yZWxzLy5yZWxzUEsBAi0AFAAGAAgA&#10;AAAhADLAHCUWAgAALQQAAA4AAAAAAAAAAAAAAAAALgIAAGRycy9lMm9Eb2MueG1sUEsBAi0AFAAG&#10;AAgAAAAhALDufnngAAAACQEAAA8AAAAAAAAAAAAAAAAAcAQAAGRycy9kb3ducmV2LnhtbFBLBQYA&#10;AAAABAAEAPMAAAB9BQAAAAA=&#10;" filled="f" stroked="f" strokeweight=".5pt">
                <v:textbox>
                  <w:txbxContent>
                    <w:p w14:paraId="76E11181" w14:textId="23A8C91E" w:rsidR="00C86FC3" w:rsidRPr="00C11438" w:rsidRDefault="00B26376" w:rsidP="00C86FC3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1D384AEF" wp14:editId="777CB761">
                            <wp:extent cx="1304925" cy="847725"/>
                            <wp:effectExtent l="0" t="0" r="9525" b="9525"/>
                            <wp:docPr id="136259474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2594747" name="รูปภาพ 136259474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696E36" w14:textId="48D370A4" w:rsidR="00C86FC3" w:rsidRPr="00C11438" w:rsidRDefault="00C86FC3" w:rsidP="00C86FC3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B26376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EB5DA44" w14:textId="3EF89AB1" w:rsidR="00C86FC3" w:rsidRPr="00C11438" w:rsidRDefault="00DA3093" w:rsidP="00C86FC3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ผู้ช่วยสาธารณสุขอำเภอเทพสถิต </w:t>
                      </w:r>
                      <w:r w:rsidR="00B26376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C86FC3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C86FC3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C86FC3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50EDB" w:rsidRPr="00C86FC3">
      <w:type w:val="continuous"/>
      <w:pgSz w:w="11900" w:h="16820"/>
      <w:pgMar w:top="814" w:right="1440" w:bottom="985" w:left="1440" w:header="0" w:footer="720" w:gutter="0"/>
      <w:cols w:space="720" w:equalWidth="0">
        <w:col w:w="90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DB"/>
    <w:rsid w:val="00050EDB"/>
    <w:rsid w:val="002A2D1F"/>
    <w:rsid w:val="003847C6"/>
    <w:rsid w:val="00734BCE"/>
    <w:rsid w:val="00B26376"/>
    <w:rsid w:val="00BF33A6"/>
    <w:rsid w:val="00C106C3"/>
    <w:rsid w:val="00C86FC3"/>
    <w:rsid w:val="00DA3093"/>
    <w:rsid w:val="00EA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C463A"/>
  <w15:docId w15:val="{F27D9DDC-FD86-4B2D-A972-D1BD929F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86FC3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86FC3"/>
    <w:rPr>
      <w:rFonts w:ascii="Tahoma" w:hAnsi="Tahoma" w:cs="Angsana New"/>
      <w:sz w:val="16"/>
      <w:szCs w:val="20"/>
    </w:rPr>
  </w:style>
  <w:style w:type="paragraph" w:styleId="a7">
    <w:name w:val="No Spacing"/>
    <w:uiPriority w:val="1"/>
    <w:qFormat/>
    <w:rsid w:val="00C86FC3"/>
    <w:pPr>
      <w:spacing w:line="240" w:lineRule="auto"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2025-05-19T02:13:00Z</cp:lastPrinted>
  <dcterms:created xsi:type="dcterms:W3CDTF">2026-04-23T08:31:00Z</dcterms:created>
  <dcterms:modified xsi:type="dcterms:W3CDTF">2026-04-23T08:31:00Z</dcterms:modified>
</cp:coreProperties>
</file>