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BFB4" w14:textId="25342D19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93CD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77969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4E24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E3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5E60A9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825" w14:textId="6C007763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BB72DE">
              <w:rPr>
                <w:rFonts w:ascii="Arial" w:hAnsi="Arial" w:cs="Arial Unicode MS"/>
                <w:color w:val="212529"/>
                <w:sz w:val="24"/>
                <w:szCs w:val="24"/>
                <w:cs/>
              </w:rPr>
              <w:t>สรุปผลการกำกับติดตาม ประกาศมาตรการการป้องกันการรับสินบน</w:t>
            </w:r>
          </w:p>
          <w:p w14:paraId="0F8A7004" w14:textId="77777777" w:rsidR="008C41BB" w:rsidRPr="002A0A18" w:rsidRDefault="005F39F3" w:rsidP="008C41BB">
            <w:pPr>
              <w:spacing w:before="305"/>
              <w:ind w:firstLine="127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CF80492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1D43AF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6635EA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0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0DC9C7E" w14:textId="77777777" w:rsidTr="002F5AFC">
        <w:trPr>
          <w:trHeight w:val="3174"/>
        </w:trPr>
        <w:tc>
          <w:tcPr>
            <w:tcW w:w="4508" w:type="dxa"/>
          </w:tcPr>
          <w:p w14:paraId="6D328D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776AB3E" w14:textId="3F71E886" w:rsidR="000A7015" w:rsidRPr="000A7015" w:rsidRDefault="007F708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980F889" wp14:editId="2FF181C9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55245</wp:posOffset>
                  </wp:positionV>
                  <wp:extent cx="781050" cy="54992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2" cy="55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E94452A" w14:textId="4C98DA88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2E155B" w14:textId="39D6A08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7F60745" w14:textId="2987547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81249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81B948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FADE97B" w14:textId="0FF830B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DE2E3DC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5F4CD20" wp14:editId="6B6DF64D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4C300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DB9D3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92A250F" w14:textId="3FDF3C2D" w:rsidR="005F39F3" w:rsidRPr="000A7015" w:rsidRDefault="00270CA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81249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25B55E32" w14:textId="77777777" w:rsidTr="002F5AFC">
        <w:tc>
          <w:tcPr>
            <w:tcW w:w="9918" w:type="dxa"/>
            <w:gridSpan w:val="2"/>
          </w:tcPr>
          <w:p w14:paraId="5A6C8B21" w14:textId="505FAF14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122467C" w14:textId="4FAC8465" w:rsidR="001C686C" w:rsidRPr="000A7015" w:rsidRDefault="007F708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3ED1E31D" wp14:editId="5D81F4DA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7620</wp:posOffset>
                  </wp:positionV>
                  <wp:extent cx="781050" cy="54992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F6C030" w14:textId="5505842D" w:rsidR="00497C47" w:rsidRPr="007F708D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BEEB8" w14:textId="633E078B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F1EB00" w14:textId="45233A19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D136E4" w14:textId="145CCB37" w:rsidR="007F708D" w:rsidRPr="000A7015" w:rsidRDefault="007F708D" w:rsidP="007F708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270CA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</w:t>
            </w:r>
            <w:r w:rsidR="0081249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70CA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93C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0422C97" w14:textId="77777777" w:rsidR="005F39F3" w:rsidRPr="007F708D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9EB66A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6CCE6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DAF2AC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56036"/>
    <w:rsid w:val="001C686C"/>
    <w:rsid w:val="001F33DE"/>
    <w:rsid w:val="001F4844"/>
    <w:rsid w:val="00270CAD"/>
    <w:rsid w:val="00293CDC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E7BBC"/>
    <w:rsid w:val="007F708D"/>
    <w:rsid w:val="0081249A"/>
    <w:rsid w:val="00820CDA"/>
    <w:rsid w:val="008214EF"/>
    <w:rsid w:val="00840EBF"/>
    <w:rsid w:val="00846602"/>
    <w:rsid w:val="00894900"/>
    <w:rsid w:val="008C3323"/>
    <w:rsid w:val="008C41BB"/>
    <w:rsid w:val="008D68C9"/>
    <w:rsid w:val="00914767"/>
    <w:rsid w:val="00973832"/>
    <w:rsid w:val="00973AE7"/>
    <w:rsid w:val="00990185"/>
    <w:rsid w:val="009D6ED7"/>
    <w:rsid w:val="009F297B"/>
    <w:rsid w:val="00A247C8"/>
    <w:rsid w:val="00A47F34"/>
    <w:rsid w:val="00A7182F"/>
    <w:rsid w:val="00A919D1"/>
    <w:rsid w:val="00AA08F5"/>
    <w:rsid w:val="00AA3116"/>
    <w:rsid w:val="00BB72DE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4B8"/>
  <w15:docId w15:val="{9CBF6D85-7414-48B4-A166-7CE4B58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2025-05-19T02:08:00Z</cp:lastPrinted>
  <dcterms:created xsi:type="dcterms:W3CDTF">2025-05-19T02:08:00Z</dcterms:created>
  <dcterms:modified xsi:type="dcterms:W3CDTF">2025-05-19T02:08:00Z</dcterms:modified>
</cp:coreProperties>
</file>